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2"/>
        <w:gridCol w:w="5292"/>
      </w:tblGrid>
      <w:tr w:rsidR="004C7CD1" w:rsidRPr="00F05385" w14:paraId="01BE7636" w14:textId="77777777" w:rsidTr="00963042">
        <w:trPr>
          <w:jc w:val="center"/>
        </w:trPr>
        <w:tc>
          <w:tcPr>
            <w:tcW w:w="10584" w:type="dxa"/>
            <w:gridSpan w:val="2"/>
            <w:shd w:val="clear" w:color="auto" w:fill="FFFFFF" w:themeFill="background1"/>
          </w:tcPr>
          <w:p w14:paraId="2BFF71D3" w14:textId="77777777"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</w:tr>
      <w:tr w:rsidR="004C7CD1" w:rsidRPr="00F05385" w14:paraId="053A74B3" w14:textId="77777777" w:rsidTr="00963042">
        <w:trPr>
          <w:jc w:val="center"/>
        </w:trPr>
        <w:tc>
          <w:tcPr>
            <w:tcW w:w="5292" w:type="dxa"/>
            <w:shd w:val="clear" w:color="auto" w:fill="FFFFFF" w:themeFill="background1"/>
          </w:tcPr>
          <w:p w14:paraId="02C99ED5" w14:textId="77777777"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Investigator:</w:t>
            </w:r>
          </w:p>
        </w:tc>
        <w:tc>
          <w:tcPr>
            <w:tcW w:w="5292" w:type="dxa"/>
            <w:shd w:val="clear" w:color="auto" w:fill="FFFFFF" w:themeFill="background1"/>
          </w:tcPr>
          <w:p w14:paraId="0BDF011D" w14:textId="77777777"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IRB#:</w:t>
            </w:r>
          </w:p>
        </w:tc>
      </w:tr>
    </w:tbl>
    <w:p w14:paraId="2E9BA79A" w14:textId="5D2C6348" w:rsidR="004C7CD1" w:rsidRPr="0088701B" w:rsidRDefault="004C7CD1" w:rsidP="004C7CD1">
      <w:pPr>
        <w:tabs>
          <w:tab w:val="left" w:pos="1980"/>
          <w:tab w:val="left" w:pos="8460"/>
        </w:tabs>
        <w:spacing w:before="120"/>
        <w:rPr>
          <w:rFonts w:eastAsia="Calibri"/>
          <w:b/>
        </w:rPr>
      </w:pPr>
      <w:r w:rsidRPr="0088701B">
        <w:rPr>
          <w:rFonts w:eastAsia="Calibri"/>
          <w:b/>
        </w:rPr>
        <w:t xml:space="preserve">Instructions: </w:t>
      </w:r>
      <w:r w:rsidRPr="0088701B">
        <w:rPr>
          <w:rFonts w:eastAsia="Calibri"/>
        </w:rPr>
        <w:t xml:space="preserve">Confirm </w:t>
      </w:r>
      <w:r>
        <w:rPr>
          <w:rFonts w:eastAsia="Calibri"/>
        </w:rPr>
        <w:t xml:space="preserve">that </w:t>
      </w:r>
      <w:r w:rsidRPr="0088701B">
        <w:rPr>
          <w:rFonts w:eastAsia="Calibri"/>
        </w:rPr>
        <w:t xml:space="preserve">the following </w:t>
      </w:r>
      <w:r>
        <w:rPr>
          <w:rFonts w:eastAsia="Calibri"/>
        </w:rPr>
        <w:t xml:space="preserve">documentation is </w:t>
      </w:r>
      <w:r w:rsidRPr="0088701B">
        <w:rPr>
          <w:rFonts w:eastAsia="Calibri"/>
        </w:rPr>
        <w:t xml:space="preserve">present </w:t>
      </w:r>
      <w:r w:rsidRPr="0088701B">
        <w:t xml:space="preserve">before trial is open to subject </w:t>
      </w:r>
      <w:r>
        <w:t xml:space="preserve">screening or </w:t>
      </w:r>
      <w:r w:rsidRPr="0088701B">
        <w:t>accrual</w:t>
      </w:r>
      <w:r>
        <w:t xml:space="preserve">.  See </w:t>
      </w:r>
      <w:hyperlink r:id="rId9" w:history="1">
        <w:r w:rsidRPr="00E944B4">
          <w:rPr>
            <w:rStyle w:val="Hyperlink"/>
          </w:rPr>
          <w:t>IND/IDE Regulatory Documentation Checkl</w:t>
        </w:r>
        <w:r w:rsidRPr="00E944B4">
          <w:rPr>
            <w:rStyle w:val="Hyperlink"/>
          </w:rPr>
          <w:t>i</w:t>
        </w:r>
        <w:r w:rsidRPr="00E944B4">
          <w:rPr>
            <w:rStyle w:val="Hyperlink"/>
          </w:rPr>
          <w:t>st Item Descriptions</w:t>
        </w:r>
      </w:hyperlink>
      <w:r>
        <w:t xml:space="preserve"> for additional information.</w:t>
      </w: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4230"/>
      </w:tblGrid>
      <w:tr w:rsidR="004C7CD1" w:rsidRPr="003958BB" w14:paraId="230FD5C2" w14:textId="77777777" w:rsidTr="004C7CD1">
        <w:trPr>
          <w:cantSplit/>
          <w:trHeight w:val="721"/>
        </w:trPr>
        <w:tc>
          <w:tcPr>
            <w:tcW w:w="6480" w:type="dxa"/>
            <w:shd w:val="clear" w:color="auto" w:fill="C6D9F1" w:themeFill="text2" w:themeFillTint="33"/>
          </w:tcPr>
          <w:p w14:paraId="2479858C" w14:textId="77777777" w:rsidR="004C7CD1" w:rsidRDefault="004C7CD1" w:rsidP="00963042">
            <w:pPr>
              <w:rPr>
                <w:rFonts w:ascii="Calibri" w:eastAsia="Calibri" w:hAnsi="Calibri" w:cs="Calibri"/>
                <w:b/>
              </w:rPr>
            </w:pPr>
            <w:r w:rsidRPr="00932558">
              <w:rPr>
                <w:rFonts w:ascii="Calibri" w:eastAsia="Calibri" w:hAnsi="Calibri" w:cs="Calibri"/>
                <w:b/>
              </w:rPr>
              <w:t>Document</w:t>
            </w:r>
          </w:p>
          <w:p w14:paraId="650521E0" w14:textId="77777777" w:rsidR="004C7CD1" w:rsidRPr="00F9524F" w:rsidRDefault="004C7CD1" w:rsidP="0096304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C6D9F1" w:themeFill="text2" w:themeFillTint="33"/>
          </w:tcPr>
          <w:p w14:paraId="10F17C4C" w14:textId="77777777" w:rsidR="004C7CD1" w:rsidRDefault="004C7CD1" w:rsidP="0096304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C2285">
              <w:rPr>
                <w:rFonts w:ascii="Calibri" w:eastAsia="Calibri" w:hAnsi="Calibri" w:cs="Calibri"/>
                <w:b/>
              </w:rPr>
              <w:t>Comments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Note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 xml:space="preserve">if an item is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Not Applicable (N/A).</w:t>
            </w:r>
          </w:p>
          <w:p w14:paraId="1B3A34FF" w14:textId="77777777" w:rsidR="004C7CD1" w:rsidRPr="00DB1FC2" w:rsidRDefault="004C7CD1" w:rsidP="0096304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If maintained in a l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ocat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ion other than the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regulatory binder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note and confirm documentation of the location in the regulatory binder.</w:t>
            </w:r>
          </w:p>
        </w:tc>
      </w:tr>
      <w:tr w:rsidR="004C7CD1" w:rsidRPr="003958BB" w14:paraId="6CD1DED9" w14:textId="77777777" w:rsidTr="004C7CD1">
        <w:trPr>
          <w:cantSplit/>
          <w:trHeight w:val="840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</w:tcPr>
          <w:p w14:paraId="31883304" w14:textId="77777777" w:rsidR="004C7CD1" w:rsidRPr="00DB1FC2" w:rsidRDefault="004C7CD1" w:rsidP="00963042">
            <w:pPr>
              <w:autoSpaceDE w:val="0"/>
              <w:autoSpaceDN w:val="0"/>
              <w:adjustRightInd w:val="0"/>
              <w:ind w:right="-108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 xml:space="preserve">DA Submissions: </w:t>
            </w:r>
            <w:r w:rsidRPr="0068708C">
              <w:rPr>
                <w:rFonts w:cstheme="minorHAnsi"/>
              </w:rPr>
              <w:t>original application</w:t>
            </w:r>
            <w:r>
              <w:rPr>
                <w:rFonts w:cstheme="minorHAnsi"/>
              </w:rPr>
              <w:t>,</w:t>
            </w:r>
            <w:r w:rsidRPr="0068708C">
              <w:rPr>
                <w:rFonts w:cstheme="minorHAnsi"/>
              </w:rPr>
              <w:t xml:space="preserve"> or IND </w:t>
            </w:r>
            <w:r>
              <w:rPr>
                <w:rFonts w:cstheme="minorHAnsi"/>
              </w:rPr>
              <w:t xml:space="preserve">or IDE </w:t>
            </w:r>
            <w:r w:rsidRPr="0068708C">
              <w:rPr>
                <w:rFonts w:cstheme="minorHAnsi"/>
              </w:rPr>
              <w:t>amendment</w:t>
            </w:r>
            <w:r>
              <w:rPr>
                <w:rFonts w:cstheme="minorHAnsi"/>
              </w:rPr>
              <w:t>/supplement,</w:t>
            </w:r>
            <w:r w:rsidRPr="0068708C">
              <w:rPr>
                <w:rFonts w:cstheme="minorHAnsi"/>
              </w:rPr>
              <w:t xml:space="preserve"> adding protocol; </w:t>
            </w:r>
            <w:r>
              <w:rPr>
                <w:rFonts w:cstheme="minorHAnsi"/>
              </w:rPr>
              <w:t>c</w:t>
            </w:r>
            <w:r w:rsidRPr="0068708C">
              <w:rPr>
                <w:rFonts w:cstheme="minorHAnsi"/>
              </w:rPr>
              <w:t>orrespondence with FDA</w:t>
            </w:r>
            <w:r>
              <w:rPr>
                <w:rFonts w:cstheme="minorHAnsi"/>
              </w:rPr>
              <w:t xml:space="preserve"> including FDA’s </w:t>
            </w:r>
            <w:r w:rsidRPr="0068708C">
              <w:rPr>
                <w:rFonts w:cstheme="minorHAnsi"/>
              </w:rPr>
              <w:t>no objection/may proceed letter</w:t>
            </w:r>
            <w:r>
              <w:rPr>
                <w:rFonts w:cstheme="minorHAnsi"/>
              </w:rPr>
              <w:t>.</w:t>
            </w:r>
            <w:r w:rsidRPr="0068708C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119FB7E" w14:textId="77777777" w:rsidR="004C7CD1" w:rsidRPr="003958BB" w:rsidRDefault="004C7CD1" w:rsidP="00963042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4C7CD1" w:rsidRPr="003958BB" w14:paraId="2B2E28B4" w14:textId="77777777" w:rsidTr="004C7CD1">
        <w:trPr>
          <w:cantSplit/>
          <w:trHeight w:val="285"/>
        </w:trPr>
        <w:tc>
          <w:tcPr>
            <w:tcW w:w="6480" w:type="dxa"/>
            <w:tcBorders>
              <w:bottom w:val="single" w:sz="4" w:space="0" w:color="auto"/>
            </w:tcBorders>
          </w:tcPr>
          <w:p w14:paraId="4A5F0F03" w14:textId="77777777" w:rsidR="004C7CD1" w:rsidRPr="00DB1FC2" w:rsidRDefault="004C7CD1" w:rsidP="00963042">
            <w:pPr>
              <w:spacing w:before="40" w:after="4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Protocol/ Protocol Amendment</w:t>
            </w:r>
            <w:r w:rsidRPr="00DB1FC2">
              <w:rPr>
                <w:rFonts w:cstheme="minorHAnsi"/>
              </w:rPr>
              <w:t xml:space="preserve"> Signed Signature Page(s)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BCFBA62" w14:textId="77777777" w:rsidR="004C7CD1" w:rsidRPr="003958BB" w:rsidRDefault="004C7CD1" w:rsidP="00963042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4C7CD1" w:rsidRPr="003958BB" w14:paraId="656A80B2" w14:textId="77777777" w:rsidTr="004C7CD1">
        <w:trPr>
          <w:cantSplit/>
          <w:trHeight w:val="24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24DC58D5" w14:textId="77777777" w:rsidR="004C7CD1" w:rsidRPr="00DB1FC2" w:rsidRDefault="004C7CD1" w:rsidP="00963042">
            <w:pPr>
              <w:spacing w:before="40" w:after="4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Case report forms</w:t>
            </w:r>
            <w:r w:rsidRPr="00DB1FC2">
              <w:rPr>
                <w:rFonts w:cstheme="minorHAnsi"/>
              </w:rPr>
              <w:t xml:space="preserve"> (CRFs)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448BC3F" w14:textId="77777777" w:rsidR="004C7CD1" w:rsidRPr="003958BB" w:rsidRDefault="004C7CD1" w:rsidP="00963042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4C7CD1" w:rsidRPr="003958BB" w14:paraId="40AD619F" w14:textId="77777777" w:rsidTr="004C7CD1">
        <w:trPr>
          <w:cantSplit/>
          <w:trHeight w:val="41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81544" w14:textId="77777777" w:rsidR="004C7CD1" w:rsidRPr="00DB1FC2" w:rsidRDefault="004C7CD1" w:rsidP="00963042">
            <w:pPr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ICF</w:t>
            </w:r>
            <w:r>
              <w:rPr>
                <w:rFonts w:cstheme="minorHAnsi"/>
                <w:b/>
              </w:rPr>
              <w:t xml:space="preserve">, </w:t>
            </w:r>
            <w:r w:rsidRPr="0068708C">
              <w:rPr>
                <w:rFonts w:cstheme="minorHAnsi"/>
                <w:b/>
              </w:rPr>
              <w:t xml:space="preserve">HIPAA </w:t>
            </w:r>
            <w:r>
              <w:rPr>
                <w:rFonts w:cstheme="minorHAnsi"/>
                <w:b/>
              </w:rPr>
              <w:t>A</w:t>
            </w:r>
            <w:r w:rsidRPr="0068708C">
              <w:rPr>
                <w:rFonts w:cstheme="minorHAnsi"/>
                <w:b/>
              </w:rPr>
              <w:t>uthorization</w:t>
            </w:r>
            <w:r>
              <w:rPr>
                <w:rFonts w:cstheme="minorHAnsi"/>
                <w:b/>
              </w:rPr>
              <w:t xml:space="preserve"> Form</w:t>
            </w:r>
            <w:r w:rsidRPr="00443090">
              <w:rPr>
                <w:rFonts w:cstheme="minorHAnsi"/>
                <w:b/>
              </w:rPr>
              <w:t xml:space="preserve"> and if applicable Revocation letter</w:t>
            </w:r>
            <w:r w:rsidRPr="00DB1FC2"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(currently approved version)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9B49B10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5A8032FF" w14:textId="77777777" w:rsidTr="004C7CD1">
        <w:trPr>
          <w:cantSplit/>
          <w:trHeight w:val="269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DC10" w14:textId="77777777"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F5614A">
              <w:rPr>
                <w:rFonts w:cs="Calibri"/>
              </w:rPr>
            </w:r>
            <w:r w:rsidR="00F5614A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IRB Approval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>documentation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initial study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approval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any protocol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>amendments, ICFs,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any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information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given to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subjects, advertisement, and other)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EB540B6" w14:textId="77777777"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3DB989BA" w14:textId="77777777" w:rsidTr="004C7CD1">
        <w:trPr>
          <w:cantSplit/>
          <w:trHeight w:val="14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3315946" w14:textId="77777777"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F5614A">
              <w:rPr>
                <w:rFonts w:cs="Calibri"/>
              </w:rPr>
            </w:r>
            <w:r w:rsidR="00F5614A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IRB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  <w:r w:rsidRPr="0068708C">
              <w:rPr>
                <w:rFonts w:asciiTheme="minorHAnsi" w:hAnsiTheme="minorHAnsi" w:cstheme="minorHAnsi"/>
                <w:b/>
              </w:rPr>
              <w:t xml:space="preserve">composition </w:t>
            </w:r>
            <w:r w:rsidRPr="00E944B4">
              <w:rPr>
                <w:rFonts w:asciiTheme="minorHAnsi" w:hAnsiTheme="minorHAnsi" w:cstheme="minorHAnsi"/>
              </w:rPr>
              <w:t>(</w:t>
            </w:r>
            <w:r w:rsidRPr="00DB1FC2">
              <w:rPr>
                <w:rFonts w:asciiTheme="minorHAnsi" w:hAnsiTheme="minorHAnsi" w:cstheme="minorHAnsi"/>
              </w:rPr>
              <w:t xml:space="preserve">download </w:t>
            </w:r>
            <w:hyperlink r:id="rId10" w:history="1">
              <w:r w:rsidRPr="00E944B4">
                <w:rPr>
                  <w:rStyle w:val="Strong"/>
                  <w:rFonts w:asciiTheme="minorHAnsi" w:hAnsiTheme="minorHAnsi"/>
                  <w:color w:val="3333CC"/>
                  <w:lang w:val="en"/>
                </w:rPr>
                <w:t>Compliance Letter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r w:rsidRPr="00DB1FC2">
              <w:rPr>
                <w:rFonts w:asciiTheme="minorHAnsi" w:hAnsiTheme="minorHAnsi" w:cstheme="minorHAnsi"/>
              </w:rPr>
              <w:t>on IRB website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173A96D8" w14:textId="77777777"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2C6B16EF" w14:textId="77777777" w:rsidTr="004C7CD1">
        <w:trPr>
          <w:cantSplit/>
          <w:trHeight w:val="581"/>
        </w:trPr>
        <w:tc>
          <w:tcPr>
            <w:tcW w:w="6480" w:type="dxa"/>
          </w:tcPr>
          <w:p w14:paraId="11E58A53" w14:textId="77777777"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>
              <w:rPr>
                <w:rFonts w:eastAsia="Calibri" w:cstheme="minorHAnsi"/>
                <w:b/>
              </w:rPr>
              <w:t xml:space="preserve">Investigator Agreement or </w:t>
            </w:r>
            <w:r w:rsidRPr="00DB1FC2">
              <w:rPr>
                <w:rFonts w:cstheme="minorHAnsi"/>
                <w:b/>
              </w:rPr>
              <w:t xml:space="preserve">Form FDA </w:t>
            </w:r>
            <w:r w:rsidRPr="00DB1FC2">
              <w:rPr>
                <w:rFonts w:eastAsia="Calibri" w:cstheme="minorHAnsi"/>
                <w:b/>
              </w:rPr>
              <w:t>1572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signed by Site PI listing all sub-investigators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000000"/>
            </w:tcBorders>
          </w:tcPr>
          <w:p w14:paraId="2DF85F41" w14:textId="77777777"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0388A657" w14:textId="77777777" w:rsidTr="004C7CD1">
        <w:trPr>
          <w:cantSplit/>
          <w:trHeight w:val="332"/>
        </w:trPr>
        <w:tc>
          <w:tcPr>
            <w:tcW w:w="6480" w:type="dxa"/>
            <w:tcBorders>
              <w:bottom w:val="single" w:sz="4" w:space="0" w:color="auto"/>
            </w:tcBorders>
          </w:tcPr>
          <w:p w14:paraId="235B8BE5" w14:textId="77777777" w:rsidR="004C7CD1" w:rsidRPr="00DB1FC2" w:rsidRDefault="004C7CD1" w:rsidP="00963042">
            <w:pPr>
              <w:rPr>
                <w:rFonts w:eastAsia="Calibri"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CV, Licenses</w:t>
            </w:r>
            <w:r w:rsidRPr="00DB1FC2">
              <w:rPr>
                <w:rFonts w:cstheme="minorHAnsi"/>
              </w:rPr>
              <w:t xml:space="preserve"> and/or other relevant documents</w:t>
            </w:r>
            <w:r>
              <w:rPr>
                <w:rFonts w:cstheme="minorHAnsi"/>
              </w:rPr>
              <w:t xml:space="preserve"> </w:t>
            </w:r>
            <w:r w:rsidRPr="00DB1FC2">
              <w:rPr>
                <w:rFonts w:cstheme="minorHAnsi"/>
              </w:rPr>
              <w:t>evidencing qualifications of investigator and sub</w:t>
            </w:r>
            <w:r>
              <w:rPr>
                <w:rFonts w:cstheme="minorHAnsi"/>
              </w:rPr>
              <w:t xml:space="preserve"> </w:t>
            </w:r>
            <w:r w:rsidRPr="00DB1FC2">
              <w:rPr>
                <w:rFonts w:cstheme="minorHAnsi"/>
              </w:rPr>
              <w:t>investigators</w:t>
            </w:r>
            <w:r w:rsidRPr="00DB1FC2"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  <w:color w:val="000000"/>
              </w:rPr>
              <w:t>listed on Form 1572</w:t>
            </w:r>
            <w:r>
              <w:rPr>
                <w:rFonts w:cstheme="minorHAnsi"/>
                <w:color w:val="000000"/>
              </w:rPr>
              <w:t xml:space="preserve"> or Investigator Agreement</w:t>
            </w:r>
          </w:p>
        </w:tc>
        <w:tc>
          <w:tcPr>
            <w:tcW w:w="4230" w:type="dxa"/>
          </w:tcPr>
          <w:p w14:paraId="0A128518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1202658A" w14:textId="77777777" w:rsidTr="004C7CD1">
        <w:trPr>
          <w:cantSplit/>
          <w:trHeight w:val="366"/>
        </w:trPr>
        <w:tc>
          <w:tcPr>
            <w:tcW w:w="6480" w:type="dxa"/>
            <w:tcBorders>
              <w:top w:val="single" w:sz="4" w:space="0" w:color="auto"/>
            </w:tcBorders>
          </w:tcPr>
          <w:p w14:paraId="2C62090F" w14:textId="3064D2E8" w:rsidR="004C7CD1" w:rsidRPr="00776B15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B53C17">
              <w:rPr>
                <w:rFonts w:cstheme="minorHAnsi"/>
                <w:b/>
              </w:rPr>
              <w:t>FDA</w:t>
            </w:r>
            <w:r w:rsidRPr="00B53C17">
              <w:rPr>
                <w:rStyle w:val="apple-converted-space"/>
                <w:color w:val="333333"/>
                <w:lang w:val="en"/>
              </w:rPr>
              <w:t> </w:t>
            </w:r>
            <w:hyperlink r:id="rId11" w:tgtFrame="_blank" w:history="1">
              <w:r w:rsidRPr="00B53C17">
                <w:rPr>
                  <w:color w:val="3333CC"/>
                  <w:lang w:val="en"/>
                </w:rPr>
                <w:t>financial disclosure cert</w:t>
              </w:r>
              <w:r w:rsidRPr="00B53C17">
                <w:rPr>
                  <w:color w:val="3333CC"/>
                  <w:lang w:val="en"/>
                </w:rPr>
                <w:t>i</w:t>
              </w:r>
              <w:r w:rsidRPr="00B53C17">
                <w:rPr>
                  <w:color w:val="3333CC"/>
                  <w:lang w:val="en"/>
                </w:rPr>
                <w:t>fication form</w:t>
              </w:r>
            </w:hyperlink>
            <w:r w:rsidRPr="00776B15">
              <w:rPr>
                <w:rFonts w:cstheme="minorHAnsi"/>
              </w:rPr>
              <w:t xml:space="preserve"> of </w:t>
            </w:r>
            <w:proofErr w:type="gramStart"/>
            <w:r w:rsidRPr="00776B15">
              <w:rPr>
                <w:rFonts w:cstheme="minorHAnsi"/>
              </w:rPr>
              <w:t>each individual</w:t>
            </w:r>
            <w:proofErr w:type="gramEnd"/>
            <w:r w:rsidRPr="00776B15">
              <w:rPr>
                <w:rFonts w:cstheme="minorHAnsi"/>
              </w:rPr>
              <w:t xml:space="preserve"> listed on Form 1572</w:t>
            </w:r>
            <w:r>
              <w:rPr>
                <w:rFonts w:cstheme="minorHAnsi"/>
              </w:rPr>
              <w:t xml:space="preserve"> or </w:t>
            </w:r>
            <w:r w:rsidRPr="00776B15">
              <w:rPr>
                <w:rFonts w:cstheme="minorHAnsi"/>
              </w:rPr>
              <w:t>Investigator Agreement</w:t>
            </w:r>
          </w:p>
        </w:tc>
        <w:tc>
          <w:tcPr>
            <w:tcW w:w="4230" w:type="dxa"/>
          </w:tcPr>
          <w:p w14:paraId="480259CB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  <w:p w14:paraId="1D3B9651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2D1FE921" w14:textId="77777777" w:rsidTr="004C7CD1">
        <w:trPr>
          <w:cantSplit/>
          <w:trHeight w:val="50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00FE16E2" w14:textId="77777777" w:rsidR="004C7CD1" w:rsidRPr="00776B15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hyperlink r:id="rId12" w:history="1">
              <w:r w:rsidRPr="00776B15">
                <w:rPr>
                  <w:b/>
                  <w:color w:val="3333CC"/>
                  <w:lang w:val="en"/>
                </w:rPr>
                <w:t>Delegation of Authority Log</w:t>
              </w:r>
            </w:hyperlink>
            <w:r w:rsidRPr="00776B15">
              <w:rPr>
                <w:b/>
                <w:color w:val="3333CC"/>
                <w:lang w:val="en"/>
              </w:rPr>
              <w:t>:</w:t>
            </w:r>
            <w:r w:rsidRPr="00776B15">
              <w:rPr>
                <w:rFonts w:cstheme="minorHAnsi"/>
              </w:rPr>
              <w:t xml:space="preserve"> may include Site Signature log(s)</w:t>
            </w:r>
          </w:p>
        </w:tc>
        <w:tc>
          <w:tcPr>
            <w:tcW w:w="4230" w:type="dxa"/>
          </w:tcPr>
          <w:p w14:paraId="2EC094F9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5E432345" w14:textId="77777777" w:rsidTr="004C7CD1">
        <w:trPr>
          <w:cantSplit/>
          <w:trHeight w:val="575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3C3F5FB5" w14:textId="77777777" w:rsidR="004C7CD1" w:rsidRPr="00987060" w:rsidRDefault="004C7CD1" w:rsidP="00963042">
            <w:pPr>
              <w:spacing w:before="40" w:after="40" w:line="255" w:lineRule="atLeast"/>
              <w:rPr>
                <w:rFonts w:ascii="Verdana" w:hAnsi="Verdana"/>
                <w:color w:val="333333"/>
                <w:sz w:val="17"/>
                <w:szCs w:val="17"/>
                <w:lang w:val="en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Records of Study Specific  training</w:t>
            </w:r>
            <w:r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of each individual listed on Delegation of Duties Log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647743D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5E1E390C" w14:textId="77777777" w:rsidTr="004C7CD1">
        <w:trPr>
          <w:cantSplit/>
          <w:trHeight w:val="422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D0979" w14:textId="77777777"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F5614A">
              <w:rPr>
                <w:rFonts w:cs="Calibri"/>
              </w:rPr>
            </w:r>
            <w:r w:rsidR="00F5614A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Data Safety Monitoring Plan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14705" w14:textId="77777777" w:rsidR="004C7CD1" w:rsidRPr="00227329" w:rsidRDefault="004C7CD1" w:rsidP="00963042">
            <w:pPr>
              <w:rPr>
                <w:rFonts w:ascii="Calibri" w:eastAsia="Calibri" w:hAnsi="Calibri" w:cs="Calibri"/>
                <w:i/>
              </w:rPr>
            </w:pPr>
            <w:r w:rsidRPr="00227329">
              <w:rPr>
                <w:rFonts w:ascii="Calibri" w:eastAsia="Calibri" w:hAnsi="Calibri" w:cs="Calibri"/>
                <w:i/>
              </w:rPr>
              <w:t>Note if included in protocol</w:t>
            </w:r>
          </w:p>
        </w:tc>
      </w:tr>
      <w:tr w:rsidR="004C7CD1" w:rsidRPr="003958BB" w14:paraId="42621CDF" w14:textId="77777777" w:rsidTr="004C7CD1">
        <w:trPr>
          <w:cantSplit/>
          <w:trHeight w:val="44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5DF8" w14:textId="77777777" w:rsidR="004C7CD1" w:rsidRPr="00C24951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Site Monitoring Plan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E06A" w14:textId="77777777" w:rsidR="004C7CD1" w:rsidRPr="00227329" w:rsidRDefault="004C7CD1" w:rsidP="00963042">
            <w:pPr>
              <w:rPr>
                <w:rFonts w:ascii="Calibri" w:eastAsia="Calibri" w:hAnsi="Calibri" w:cs="Calibri"/>
                <w:i/>
              </w:rPr>
            </w:pPr>
            <w:r w:rsidRPr="00227329">
              <w:rPr>
                <w:rFonts w:ascii="Calibri" w:eastAsia="Calibri" w:hAnsi="Calibri" w:cs="Calibri"/>
                <w:i/>
              </w:rPr>
              <w:t>Note if included in protocol</w:t>
            </w:r>
          </w:p>
        </w:tc>
      </w:tr>
      <w:tr w:rsidR="004C7CD1" w:rsidRPr="003958BB" w14:paraId="09DB25F2" w14:textId="77777777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48FA7319" w14:textId="77777777"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Registration with clinicaltrials.gov</w:t>
            </w:r>
            <w:r>
              <w:rPr>
                <w:rFonts w:ascii="Calibri" w:eastAsia="Calibri" w:hAnsi="Calibri" w:cs="Calibri"/>
              </w:rPr>
              <w:t>:  Must be completed within 21 days of enrolling first subject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4B1E68FD" w14:textId="77777777" w:rsidR="004C7CD1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registered:</w:t>
            </w:r>
          </w:p>
          <w:p w14:paraId="68AE82C1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0DA9B22C" w14:textId="77777777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374B63BF" w14:textId="77777777"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  <w:b/>
              </w:rPr>
              <w:t xml:space="preserve">Investigational Product:   </w:t>
            </w:r>
            <w:r w:rsidRPr="00DB1FC2">
              <w:rPr>
                <w:rFonts w:cstheme="minorHAnsi"/>
              </w:rPr>
              <w:t>IB/PI</w:t>
            </w:r>
            <w:r>
              <w:rPr>
                <w:rFonts w:cstheme="minorHAnsi"/>
              </w:rPr>
              <w:t>/Device Manual</w:t>
            </w:r>
            <w:r w:rsidRPr="00DB1FC2">
              <w:rPr>
                <w:rFonts w:cstheme="minorHAnsi"/>
              </w:rPr>
              <w:t xml:space="preserve"> Signature Page(s)</w:t>
            </w:r>
            <w:r>
              <w:rPr>
                <w:rFonts w:cstheme="minorHAnsi"/>
              </w:rPr>
              <w:t>; Copy of Label(s) Attached to IP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23E5E04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Note if IB not required</w:t>
            </w:r>
          </w:p>
        </w:tc>
      </w:tr>
      <w:tr w:rsidR="004C7CD1" w:rsidRPr="003958BB" w14:paraId="3E08D562" w14:textId="77777777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4224F8FB" w14:textId="77777777" w:rsidR="004C7CD1" w:rsidRPr="00C829ED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8562D5">
              <w:rPr>
                <w:rFonts w:cstheme="minorHAnsi"/>
                <w:b/>
              </w:rPr>
              <w:t xml:space="preserve">Laboratory </w:t>
            </w:r>
            <w:r w:rsidRPr="008562D5">
              <w:rPr>
                <w:rFonts w:cstheme="minorHAnsi"/>
              </w:rPr>
              <w:t>Certifications/Accreditations;  Normal Laboratory Values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1F709B77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54D02400" w14:textId="77777777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3EEF06F" w14:textId="77777777" w:rsidR="004C7CD1" w:rsidRPr="00C829ED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F5614A">
              <w:rPr>
                <w:rFonts w:ascii="Calibri" w:hAnsi="Calibri" w:cs="Calibri"/>
              </w:rPr>
            </w:r>
            <w:r w:rsidR="00F5614A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C829ED">
              <w:rPr>
                <w:rFonts w:cstheme="minorHAnsi"/>
                <w:b/>
              </w:rPr>
              <w:t>Miscellaneous:</w:t>
            </w:r>
            <w:r w:rsidRPr="00C829ED">
              <w:rPr>
                <w:rFonts w:cstheme="minorHAnsi"/>
              </w:rPr>
              <w:t xml:space="preserve">   </w:t>
            </w:r>
            <w:r w:rsidRPr="008562D5">
              <w:rPr>
                <w:rFonts w:cstheme="minorHAnsi"/>
              </w:rPr>
              <w:t>Advertisement for recruitment; Signed agreement between involved parties, e.g.: CRO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08AB861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14:paraId="7916785F" w14:textId="77777777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1E7C5" w14:textId="77777777" w:rsidR="004C7CD1" w:rsidRPr="008562D5" w:rsidRDefault="004C7CD1" w:rsidP="00963042">
            <w:pPr>
              <w:rPr>
                <w:rFonts w:cstheme="minorHAnsi"/>
                <w:b/>
              </w:rPr>
            </w:pPr>
            <w:r w:rsidRPr="00074462">
              <w:rPr>
                <w:rFonts w:ascii="Calibri" w:hAnsi="Calibri"/>
                <w:b/>
              </w:rPr>
              <w:t>Signature</w:t>
            </w:r>
            <w:r w:rsidRPr="00C829ED">
              <w:rPr>
                <w:rFonts w:ascii="Calibri" w:hAnsi="Calibri"/>
              </w:rPr>
              <w:t xml:space="preserve"> of person completing this form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4254D40" w14:textId="77777777" w:rsidR="004C7CD1" w:rsidRPr="002A76B7" w:rsidRDefault="004C7CD1" w:rsidP="009630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_______________________     </w:t>
            </w:r>
          </w:p>
          <w:p w14:paraId="5611848A" w14:textId="77777777"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</w:tbl>
    <w:p w14:paraId="6E14D756" w14:textId="77777777" w:rsidR="006B54D1" w:rsidRDefault="006B54D1"/>
    <w:sectPr w:rsidR="006B54D1" w:rsidSect="004C7CD1">
      <w:headerReference w:type="default" r:id="rId13"/>
      <w:footerReference w:type="default" r:id="rId14"/>
      <w:pgSz w:w="12240" w:h="15840"/>
      <w:pgMar w:top="394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6798E" w14:textId="77777777" w:rsidR="004C7CD1" w:rsidRDefault="004C7CD1" w:rsidP="004C7CD1">
      <w:r>
        <w:separator/>
      </w:r>
    </w:p>
  </w:endnote>
  <w:endnote w:type="continuationSeparator" w:id="0">
    <w:p w14:paraId="1E9455D8" w14:textId="77777777" w:rsidR="004C7CD1" w:rsidRDefault="004C7CD1" w:rsidP="004C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C08F" w14:textId="77777777" w:rsidR="004C7CD1" w:rsidRPr="008A0B17" w:rsidRDefault="004C7CD1" w:rsidP="004C7CD1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990B1" wp14:editId="3B608847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410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8EB8E" wp14:editId="4B515F4E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E050FA" id="AutoShape 8" o:spid="_x0000_s1026" type="#_x0000_t32" style="position:absolute;margin-left:-73.05pt;margin-top:2.8pt;width:85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0B560ED6" w14:textId="77777777" w:rsidR="004C7CD1" w:rsidRPr="00F7778C" w:rsidRDefault="004C7CD1" w:rsidP="004C7CD1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Trial Initiation Checklist: </w:t>
    </w:r>
  </w:p>
  <w:p w14:paraId="7F83D5E5" w14:textId="2E1C8755" w:rsidR="004C7CD1" w:rsidRPr="00F7778C" w:rsidRDefault="004C7CD1" w:rsidP="004C7CD1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Office of </w:t>
    </w:r>
    <w:r w:rsidR="00F5614A">
      <w:rPr>
        <w:rFonts w:ascii="Calibri" w:hAnsi="Calibri" w:cs="Calibri"/>
        <w:sz w:val="18"/>
        <w:szCs w:val="18"/>
      </w:rPr>
      <w:t xml:space="preserve">Research Integrity and </w:t>
    </w:r>
    <w:r>
      <w:rPr>
        <w:rFonts w:ascii="Calibri" w:hAnsi="Calibri" w:cs="Calibri"/>
        <w:sz w:val="18"/>
        <w:szCs w:val="18"/>
      </w:rPr>
      <w:t xml:space="preserve">Compliance </w:t>
    </w:r>
  </w:p>
  <w:p w14:paraId="7FB1AE32" w14:textId="3EB1C88C" w:rsidR="004C7CD1" w:rsidRDefault="004C7CD1">
    <w:pPr>
      <w:pStyle w:val="Footer"/>
    </w:pPr>
    <w:r w:rsidRPr="003E502C">
      <w:rPr>
        <w:rFonts w:ascii="Calibri" w:hAnsi="Calibri" w:cs="Calibri"/>
        <w:sz w:val="18"/>
        <w:szCs w:val="18"/>
      </w:rPr>
      <w:t xml:space="preserve">Version </w:t>
    </w:r>
    <w:r w:rsidR="00F5614A">
      <w:rPr>
        <w:rFonts w:ascii="Calibri" w:hAnsi="Calibri" w:cs="Calibri"/>
        <w:sz w:val="18"/>
        <w:szCs w:val="18"/>
      </w:rPr>
      <w:t>10/27/21</w:t>
    </w: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5DDC7" w14:textId="77777777" w:rsidR="004C7CD1" w:rsidRDefault="004C7CD1" w:rsidP="004C7CD1">
      <w:r>
        <w:separator/>
      </w:r>
    </w:p>
  </w:footnote>
  <w:footnote w:type="continuationSeparator" w:id="0">
    <w:p w14:paraId="799805EC" w14:textId="77777777" w:rsidR="004C7CD1" w:rsidRDefault="004C7CD1" w:rsidP="004C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F133" w14:textId="77777777" w:rsidR="004C7CD1" w:rsidRDefault="004C7CD1" w:rsidP="004C7CD1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11E2A0E" wp14:editId="5D405657">
          <wp:simplePos x="0" y="0"/>
          <wp:positionH relativeFrom="column">
            <wp:posOffset>-3810</wp:posOffset>
          </wp:positionH>
          <wp:positionV relativeFrom="paragraph">
            <wp:posOffset>-59690</wp:posOffset>
          </wp:positionV>
          <wp:extent cx="1400175" cy="514350"/>
          <wp:effectExtent l="0" t="0" r="9525" b="0"/>
          <wp:wrapSquare wrapText="bothSides"/>
          <wp:docPr id="8" name="Picture 8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28"/>
        <w:szCs w:val="28"/>
      </w:rPr>
      <w:t xml:space="preserve">Sponsor/Sponsor- Investigator </w:t>
    </w:r>
  </w:p>
  <w:p w14:paraId="331128AA" w14:textId="77777777" w:rsidR="004C7CD1" w:rsidRPr="007E5C42" w:rsidRDefault="004C7CD1" w:rsidP="004C7CD1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IND/IDE Trial Initiation Checklist</w:t>
    </w:r>
  </w:p>
  <w:p w14:paraId="3451D441" w14:textId="77777777" w:rsidR="004C7CD1" w:rsidRDefault="004C7CD1" w:rsidP="004C7CD1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3D4018" wp14:editId="30D08F31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FAA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226AA" wp14:editId="6F6215C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E20C0" id="AutoShape 9" o:spid="_x0000_s1026" type="#_x0000_t32" style="position:absolute;margin-left:-175.8pt;margin-top:6.8pt;width:90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EC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ClnFgYa0add&#10;xMzMHpI9ows1ZS3txqcGxcG+uCcUPwKzuOzBdionvx4d1VaponhTkh7BEcl2/IqScoDws1eH1g8J&#10;klxghzyS43Uk6hCZoI9VNZtOb0sanaDg3e0sE0B9qXU+xC8KB5YuDQ/Rg+76uERrafboq8wE+6cQ&#10;kzKoLwWJ2OJaG5NXwFg2Nnx2X83KXBHQaJmiKS/4brs0nu2BtqhaTx/uV2cZb9I87qzMaL0C+fl8&#10;j6DN6U7sxiY8lRfzLOniz8npLcrjxl9MpKFn0ecFTVv1+ztb/es3WvwE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lS+R&#10;At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  <w:p w14:paraId="42489AEE" w14:textId="77777777" w:rsidR="004C7CD1" w:rsidRDefault="004C7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D1"/>
    <w:rsid w:val="00001DF0"/>
    <w:rsid w:val="004C7CD1"/>
    <w:rsid w:val="006B54D1"/>
    <w:rsid w:val="00E944B4"/>
    <w:rsid w:val="00F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63133F"/>
  <w15:docId w15:val="{C9E17C4A-5DB5-4C3E-ADCC-A83197AF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D1"/>
  </w:style>
  <w:style w:type="paragraph" w:styleId="Footer">
    <w:name w:val="footer"/>
    <w:basedOn w:val="Normal"/>
    <w:link w:val="Foot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D1"/>
  </w:style>
  <w:style w:type="paragraph" w:styleId="BalloonText">
    <w:name w:val="Balloon Text"/>
    <w:basedOn w:val="Normal"/>
    <w:link w:val="BalloonTextChar"/>
    <w:uiPriority w:val="99"/>
    <w:semiHidden/>
    <w:unhideWhenUsed/>
    <w:rsid w:val="004C7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D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C7CD1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C7CD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4C7C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C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7CD1"/>
  </w:style>
  <w:style w:type="character" w:styleId="Strong">
    <w:name w:val="Strong"/>
    <w:basedOn w:val="DefaultParagraphFont"/>
    <w:uiPriority w:val="22"/>
    <w:qFormat/>
    <w:rsid w:val="004C7CD1"/>
    <w:rPr>
      <w:b/>
      <w:bCs/>
    </w:rPr>
  </w:style>
  <w:style w:type="table" w:styleId="TableGrid">
    <w:name w:val="Table Grid"/>
    <w:basedOn w:val="TableNormal"/>
    <w:uiPriority w:val="59"/>
    <w:rsid w:val="004C7C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tac.emory.edu/clinical_trial_resources/delegation_of_authority_log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.emory.edu/research-compliance/oric/documents1/fda_financial_disclosure_certification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rb.emory.edu/documents/IRBcomplianceletter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r.emory.edu/research-compliance/oric/documents1/SI_INDIDE_RDCID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CE130-51AD-463E-B7CE-5C302BBB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60819-CC5C-4544-AE58-EEF39BFB0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C4537-CF71-4FEB-8419-224CCE2307F5}">
  <ds:schemaRefs>
    <ds:schemaRef ds:uri="http://schemas.microsoft.com/office/2006/documentManagement/types"/>
    <ds:schemaRef ds:uri="http://purl.org/dc/elements/1.1/"/>
    <ds:schemaRef ds:uri="0dfcd319-83fc-4f6f-9c6e-9b2edaa76c02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7e25c60-b236-4840-b6e2-308a8d3f875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Lawley, John</dc:creator>
  <cp:lastModifiedBy>Huber, Margaret L</cp:lastModifiedBy>
  <cp:revision>2</cp:revision>
  <dcterms:created xsi:type="dcterms:W3CDTF">2021-10-27T14:40:00Z</dcterms:created>
  <dcterms:modified xsi:type="dcterms:W3CDTF">2021-10-27T14:40:00Z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